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Handy tips to Help Improve Your Test Scores: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Approach the test confidently and take it calmly.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Get a good night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sleep.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Eat a good breakfast.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Wear comfortable clothing.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Arrive on time</w:t>
      </w:r>
      <w:r>
        <w:rPr>
          <w:rFonts w:hAnsi="Times New Roman" w:hint="default"/>
          <w:rtl w:val="0"/>
          <w:lang w:val="en-US"/>
        </w:rPr>
        <w:t>…</w:t>
      </w:r>
      <w:r>
        <w:rPr>
          <w:rtl w:val="0"/>
          <w:lang w:val="en-US"/>
        </w:rPr>
        <w:t>and be ready. Come prepared with everything you need, such as pencils, erasers, watch, and glasses (if needed).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Listen carefully to all directions. Read all directions carefully</w:t>
      </w:r>
      <w:r>
        <w:rPr>
          <w:rFonts w:hAnsi="Times New Roman" w:hint="default"/>
          <w:rtl w:val="0"/>
          <w:lang w:val="en-US"/>
        </w:rPr>
        <w:t>…</w:t>
      </w:r>
      <w:r>
        <w:rPr>
          <w:rtl w:val="0"/>
          <w:lang w:val="en-US"/>
        </w:rPr>
        <w:t>twice if necessary.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Quickly scan each test before answering the questions.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Budget your time. Don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t spend all your time on just a few questions.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Begin work as soon as you are told to do so. Stay with it. Use every second effectively.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Do the easy questions first; then go back and answer the harder questions.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Think. Avoid hurried answers. Guess intelligently by eliminating the </w:t>
      </w:r>
      <w:r>
        <w:rPr>
          <w:rtl w:val="0"/>
          <w:lang w:val="en-US"/>
        </w:rPr>
        <w:t>obvious wrong</w:t>
      </w:r>
      <w:r>
        <w:rPr>
          <w:rtl w:val="0"/>
          <w:lang w:val="en-US"/>
        </w:rPr>
        <w:t xml:space="preserve"> choices.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Get all the help you can from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cue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words such as does not, most likely, mainly least, and best.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</w:rPr>
      </w:pPr>
      <w:r>
        <w:rPr>
          <w:rtl w:val="0"/>
          <w:lang w:val="en-US"/>
        </w:rPr>
        <w:t xml:space="preserve">Edit, check proofread your answers. Hang in there until the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bitter end.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Keep working until time is up.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